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D18" w:rsidRPr="00E04C1A" w:rsidRDefault="004C3D18" w:rsidP="004C3D18">
      <w:pPr>
        <w:pStyle w:val="HTMLPreformatted"/>
        <w:jc w:val="center"/>
        <w:rPr>
          <w:rFonts w:asciiTheme="minorHAnsi" w:hAnsiTheme="minorHAnsi" w:cstheme="minorHAnsi"/>
          <w:sz w:val="25"/>
          <w:szCs w:val="25"/>
        </w:rPr>
      </w:pPr>
      <w:r w:rsidRPr="00E04C1A">
        <w:rPr>
          <w:rFonts w:asciiTheme="minorHAnsi" w:hAnsiTheme="minorHAnsi" w:cstheme="minorHAnsi"/>
          <w:b/>
          <w:bCs/>
          <w:sz w:val="25"/>
          <w:szCs w:val="25"/>
        </w:rPr>
        <w:t>"CHALLENGES CONFRONTING THE CHURCH"</w:t>
      </w:r>
      <w:r w:rsidR="00E04C1A">
        <w:rPr>
          <w:rFonts w:asciiTheme="minorHAnsi" w:hAnsiTheme="minorHAnsi" w:cstheme="minorHAnsi"/>
          <w:b/>
          <w:bCs/>
          <w:sz w:val="25"/>
          <w:szCs w:val="25"/>
        </w:rPr>
        <w:t xml:space="preserve"> - </w:t>
      </w:r>
      <w:r w:rsidRPr="00E04C1A">
        <w:rPr>
          <w:rFonts w:asciiTheme="minorHAnsi" w:hAnsiTheme="minorHAnsi" w:cstheme="minorHAnsi"/>
          <w:b/>
          <w:bCs/>
          <w:sz w:val="25"/>
          <w:szCs w:val="25"/>
        </w:rPr>
        <w:t>Denominationalism</w:t>
      </w:r>
    </w:p>
    <w:p w:rsidR="004C3D18" w:rsidRPr="00E04C1A" w:rsidRDefault="004C3D18" w:rsidP="004C3D18">
      <w:pPr>
        <w:pStyle w:val="HTMLPreformatted"/>
        <w:rPr>
          <w:rFonts w:asciiTheme="minorHAnsi" w:hAnsiTheme="minorHAnsi" w:cstheme="minorHAnsi"/>
          <w:sz w:val="16"/>
          <w:szCs w:val="16"/>
        </w:rPr>
      </w:pP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b/>
          <w:bCs/>
          <w:sz w:val="25"/>
          <w:szCs w:val="25"/>
          <w:u w:val="single"/>
        </w:rPr>
        <w:t>INTRODUCTION</w:t>
      </w: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sz w:val="25"/>
          <w:szCs w:val="25"/>
        </w:rPr>
        <w:t xml:space="preserve">1. A great challenge confronting the church is </w:t>
      </w:r>
      <w:r w:rsidRPr="00E04C1A">
        <w:rPr>
          <w:rFonts w:asciiTheme="minorHAnsi" w:hAnsiTheme="minorHAnsi" w:cstheme="minorHAnsi"/>
          <w:b/>
          <w:bCs/>
          <w:sz w:val="25"/>
          <w:szCs w:val="25"/>
        </w:rPr>
        <w:t>denominationalism</w:t>
      </w:r>
      <w:r w:rsidRPr="00E04C1A">
        <w:rPr>
          <w:rFonts w:asciiTheme="minorHAnsi" w:hAnsiTheme="minorHAnsi" w:cstheme="minorHAnsi"/>
          <w:sz w:val="25"/>
          <w:szCs w:val="25"/>
        </w:rPr>
        <w:t>...</w:t>
      </w:r>
    </w:p>
    <w:p w:rsidR="004C3D18" w:rsidRPr="00E04C1A" w:rsidRDefault="004C3D18" w:rsidP="004C3D18">
      <w:pPr>
        <w:pStyle w:val="HTMLPreformatted"/>
        <w:tabs>
          <w:tab w:val="clear" w:pos="916"/>
          <w:tab w:val="left" w:pos="270"/>
        </w:tabs>
        <w:rPr>
          <w:rFonts w:asciiTheme="minorHAnsi" w:hAnsiTheme="minorHAnsi" w:cstheme="minorHAnsi"/>
          <w:sz w:val="25"/>
          <w:szCs w:val="25"/>
        </w:rPr>
      </w:pPr>
      <w:r w:rsidRPr="00E04C1A">
        <w:rPr>
          <w:rFonts w:asciiTheme="minorHAnsi" w:hAnsiTheme="minorHAnsi" w:cstheme="minorHAnsi"/>
          <w:sz w:val="25"/>
          <w:szCs w:val="25"/>
        </w:rPr>
        <w:tab/>
        <w:t>a. More than 38,000 different denominations!</w:t>
      </w:r>
    </w:p>
    <w:p w:rsidR="004C3D18" w:rsidRPr="00E04C1A" w:rsidRDefault="004C3D18" w:rsidP="004C3D18">
      <w:pPr>
        <w:pStyle w:val="HTMLPreformatted"/>
        <w:tabs>
          <w:tab w:val="clear" w:pos="916"/>
          <w:tab w:val="left" w:pos="270"/>
        </w:tabs>
        <w:rPr>
          <w:rFonts w:asciiTheme="minorHAnsi" w:hAnsiTheme="minorHAnsi" w:cstheme="minorHAnsi"/>
          <w:b/>
          <w:sz w:val="25"/>
          <w:szCs w:val="25"/>
        </w:rPr>
      </w:pPr>
      <w:r w:rsidRPr="00E04C1A">
        <w:rPr>
          <w:rFonts w:asciiTheme="minorHAnsi" w:hAnsiTheme="minorHAnsi" w:cstheme="minorHAnsi"/>
          <w:sz w:val="25"/>
          <w:szCs w:val="25"/>
        </w:rPr>
        <w:tab/>
        <w:t xml:space="preserve">b. Hinders the spread of the gospel - </w:t>
      </w:r>
      <w:proofErr w:type="spellStart"/>
      <w:r w:rsidRPr="00E04C1A">
        <w:rPr>
          <w:rFonts w:asciiTheme="minorHAnsi" w:hAnsiTheme="minorHAnsi" w:cstheme="minorHAnsi"/>
          <w:b/>
          <w:sz w:val="25"/>
          <w:szCs w:val="25"/>
        </w:rPr>
        <w:t>Jn</w:t>
      </w:r>
      <w:proofErr w:type="spellEnd"/>
      <w:r w:rsidRPr="00E04C1A">
        <w:rPr>
          <w:rFonts w:asciiTheme="minorHAnsi" w:hAnsiTheme="minorHAnsi" w:cstheme="minorHAnsi"/>
          <w:b/>
          <w:sz w:val="25"/>
          <w:szCs w:val="25"/>
        </w:rPr>
        <w:t xml:space="preserve"> 17:21</w:t>
      </w:r>
    </w:p>
    <w:p w:rsidR="004C3D18" w:rsidRPr="00E04C1A" w:rsidRDefault="004C3D18" w:rsidP="004C3D18">
      <w:pPr>
        <w:pStyle w:val="HTMLPreformatted"/>
        <w:tabs>
          <w:tab w:val="clear" w:pos="916"/>
          <w:tab w:val="left" w:pos="270"/>
        </w:tabs>
        <w:rPr>
          <w:rFonts w:asciiTheme="minorHAnsi" w:hAnsiTheme="minorHAnsi" w:cstheme="minorHAnsi"/>
          <w:color w:val="FF0000"/>
          <w:sz w:val="25"/>
          <w:szCs w:val="25"/>
        </w:rPr>
      </w:pPr>
      <w:r w:rsidRPr="00E04C1A">
        <w:rPr>
          <w:rFonts w:asciiTheme="minorHAnsi" w:hAnsiTheme="minorHAnsi" w:cstheme="minorHAnsi"/>
          <w:b/>
          <w:color w:val="FF0000"/>
          <w:sz w:val="25"/>
          <w:szCs w:val="25"/>
        </w:rPr>
        <w:t xml:space="preserve">(John 17:20-21), </w:t>
      </w:r>
      <w:r w:rsidRPr="00E04C1A">
        <w:rPr>
          <w:rFonts w:asciiTheme="minorHAnsi" w:hAnsiTheme="minorHAnsi" w:cstheme="minorHAnsi"/>
          <w:i/>
          <w:color w:val="FF0000"/>
          <w:sz w:val="25"/>
          <w:szCs w:val="25"/>
        </w:rPr>
        <w:t xml:space="preserve">“I do not pray for these alone, but also for those who will believe in Me through their word; </w:t>
      </w:r>
      <w:r w:rsidRPr="00E04C1A">
        <w:rPr>
          <w:rFonts w:asciiTheme="minorHAnsi" w:hAnsiTheme="minorHAnsi" w:cstheme="minorHAnsi"/>
          <w:i/>
          <w:color w:val="FF0000"/>
          <w:sz w:val="25"/>
          <w:szCs w:val="25"/>
          <w:vertAlign w:val="superscript"/>
        </w:rPr>
        <w:t>21</w:t>
      </w:r>
      <w:r w:rsidRPr="00E04C1A">
        <w:rPr>
          <w:rFonts w:asciiTheme="minorHAnsi" w:hAnsiTheme="minorHAnsi" w:cstheme="minorHAnsi"/>
          <w:i/>
          <w:color w:val="FF0000"/>
          <w:sz w:val="25"/>
          <w:szCs w:val="25"/>
        </w:rPr>
        <w:t xml:space="preserve"> that they all may be one, as You, Father, are in Me, and I in You; that they also may be one in Us, that the world may believe that You sent Me.”</w:t>
      </w: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sz w:val="25"/>
          <w:szCs w:val="25"/>
        </w:rPr>
        <w:t>2. Denominationalism confronted the church early</w:t>
      </w:r>
    </w:p>
    <w:p w:rsidR="00E04C1A" w:rsidRPr="00E04C1A" w:rsidRDefault="00E04C1A" w:rsidP="004C3D18">
      <w:pPr>
        <w:pStyle w:val="HTMLPreformatted"/>
        <w:rPr>
          <w:rFonts w:asciiTheme="minorHAnsi" w:hAnsiTheme="minorHAnsi" w:cstheme="minorHAnsi"/>
          <w:color w:val="FF0000"/>
          <w:sz w:val="25"/>
          <w:szCs w:val="25"/>
        </w:rPr>
      </w:pPr>
      <w:r w:rsidRPr="00E04C1A">
        <w:rPr>
          <w:rFonts w:asciiTheme="minorHAnsi" w:hAnsiTheme="minorHAnsi" w:cstheme="minorHAnsi"/>
          <w:b/>
          <w:color w:val="FF0000"/>
          <w:sz w:val="25"/>
          <w:szCs w:val="25"/>
        </w:rPr>
        <w:t>Note:</w:t>
      </w:r>
      <w:r w:rsidRPr="00E04C1A">
        <w:rPr>
          <w:rFonts w:asciiTheme="minorHAnsi" w:hAnsiTheme="minorHAnsi" w:cstheme="minorHAnsi"/>
          <w:color w:val="FF0000"/>
          <w:sz w:val="25"/>
          <w:szCs w:val="25"/>
        </w:rPr>
        <w:t xml:space="preserve">  Catholic church could be called the first of the modern denominations, as it is an apostasy from the true church…</w:t>
      </w: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sz w:val="25"/>
          <w:szCs w:val="25"/>
        </w:rPr>
        <w:t xml:space="preserve">   a. Protestant reformation (ca. 1517 AD) </w:t>
      </w:r>
      <w:r w:rsidRPr="00E04C1A">
        <w:rPr>
          <w:rFonts w:asciiTheme="minorHAnsi" w:hAnsiTheme="minorHAnsi" w:cstheme="minorHAnsi"/>
          <w:b/>
          <w:sz w:val="25"/>
          <w:szCs w:val="25"/>
        </w:rPr>
        <w:t>BUT…</w:t>
      </w: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sz w:val="25"/>
          <w:szCs w:val="25"/>
        </w:rPr>
        <w:t xml:space="preserve">   b. Gnosticism, traced to the second century AD</w:t>
      </w:r>
    </w:p>
    <w:p w:rsidR="00E04C1A" w:rsidRPr="00E04C1A" w:rsidRDefault="00E04C1A" w:rsidP="004C3D18">
      <w:pPr>
        <w:pStyle w:val="HTMLPreformatted"/>
        <w:rPr>
          <w:rFonts w:asciiTheme="minorHAnsi" w:hAnsiTheme="minorHAnsi" w:cstheme="minorHAnsi"/>
          <w:i/>
          <w:color w:val="FF0000"/>
          <w:sz w:val="25"/>
          <w:szCs w:val="25"/>
        </w:rPr>
      </w:pPr>
      <w:r w:rsidRPr="00E04C1A">
        <w:rPr>
          <w:rFonts w:asciiTheme="minorHAnsi" w:hAnsiTheme="minorHAnsi" w:cstheme="minorHAnsi"/>
          <w:i/>
          <w:color w:val="FF0000"/>
          <w:sz w:val="25"/>
          <w:szCs w:val="25"/>
        </w:rPr>
        <w:t>First heretical sect or division after the close of the New Testament</w:t>
      </w:r>
    </w:p>
    <w:p w:rsidR="004C3D18" w:rsidRPr="00E04C1A" w:rsidRDefault="004C3D18" w:rsidP="004C3D18">
      <w:pPr>
        <w:pStyle w:val="HTMLPreformatted"/>
        <w:rPr>
          <w:rFonts w:asciiTheme="minorHAnsi" w:hAnsiTheme="minorHAnsi" w:cstheme="minorHAnsi"/>
          <w:sz w:val="16"/>
          <w:szCs w:val="16"/>
        </w:rPr>
      </w:pP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sz w:val="25"/>
          <w:szCs w:val="25"/>
        </w:rPr>
        <w:t xml:space="preserve">[What is denominationalism?  Why is it wrong?] </w:t>
      </w:r>
    </w:p>
    <w:p w:rsidR="004C3D18" w:rsidRPr="00E04C1A" w:rsidRDefault="004C3D18" w:rsidP="004C3D18">
      <w:pPr>
        <w:pStyle w:val="HTMLPreformatted"/>
        <w:rPr>
          <w:rFonts w:asciiTheme="minorHAnsi" w:hAnsiTheme="minorHAnsi" w:cstheme="minorHAnsi"/>
          <w:sz w:val="16"/>
          <w:szCs w:val="16"/>
        </w:rPr>
      </w:pP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b/>
          <w:bCs/>
          <w:sz w:val="25"/>
          <w:szCs w:val="25"/>
        </w:rPr>
        <w:t xml:space="preserve">I. </w:t>
      </w:r>
      <w:r w:rsidRPr="00E04C1A">
        <w:rPr>
          <w:rFonts w:asciiTheme="minorHAnsi" w:hAnsiTheme="minorHAnsi" w:cstheme="minorHAnsi"/>
          <w:b/>
          <w:bCs/>
          <w:sz w:val="25"/>
          <w:szCs w:val="25"/>
          <w:u w:val="single"/>
        </w:rPr>
        <w:t>DEFINING TERMS</w:t>
      </w:r>
    </w:p>
    <w:p w:rsidR="004C3D18" w:rsidRPr="00E04C1A" w:rsidRDefault="004C3D18" w:rsidP="004C3D18">
      <w:pPr>
        <w:pStyle w:val="HTMLPreformatted"/>
        <w:rPr>
          <w:rFonts w:asciiTheme="minorHAnsi" w:hAnsiTheme="minorHAnsi" w:cstheme="minorHAnsi"/>
          <w:sz w:val="16"/>
          <w:szCs w:val="16"/>
        </w:rPr>
      </w:pP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b/>
          <w:bCs/>
          <w:sz w:val="25"/>
          <w:szCs w:val="25"/>
        </w:rPr>
        <w:t>A. WHAT IS A DENOMINATION...?</w:t>
      </w:r>
    </w:p>
    <w:p w:rsidR="004C3D18" w:rsidRPr="00E04C1A" w:rsidRDefault="004C3D18" w:rsidP="004C3D18">
      <w:pPr>
        <w:pStyle w:val="HTMLPreformatted"/>
        <w:tabs>
          <w:tab w:val="clear" w:pos="916"/>
          <w:tab w:val="left" w:pos="270"/>
        </w:tabs>
        <w:rPr>
          <w:rFonts w:asciiTheme="minorHAnsi" w:hAnsiTheme="minorHAnsi" w:cstheme="minorHAnsi"/>
          <w:b/>
          <w:bCs/>
          <w:sz w:val="25"/>
          <w:szCs w:val="25"/>
        </w:rPr>
      </w:pPr>
      <w:r w:rsidRPr="00E04C1A">
        <w:rPr>
          <w:rFonts w:asciiTheme="minorHAnsi" w:hAnsiTheme="minorHAnsi" w:cstheme="minorHAnsi"/>
          <w:sz w:val="25"/>
          <w:szCs w:val="25"/>
        </w:rPr>
        <w:tab/>
        <w:t xml:space="preserve">1. "A large group </w:t>
      </w:r>
      <w:r w:rsidRPr="00E04C1A">
        <w:rPr>
          <w:rFonts w:asciiTheme="minorHAnsi" w:hAnsiTheme="minorHAnsi" w:cstheme="minorHAnsi"/>
          <w:sz w:val="25"/>
          <w:szCs w:val="25"/>
          <w:highlight w:val="yellow"/>
        </w:rPr>
        <w:t>of religious congregations</w:t>
      </w:r>
      <w:r w:rsidRPr="00E04C1A">
        <w:rPr>
          <w:rFonts w:asciiTheme="minorHAnsi" w:hAnsiTheme="minorHAnsi" w:cstheme="minorHAnsi"/>
          <w:sz w:val="25"/>
          <w:szCs w:val="25"/>
        </w:rPr>
        <w:t xml:space="preserve"> united under a common faith and name and organized under a single administrative and legal hierarchy." - </w:t>
      </w:r>
      <w:r w:rsidRPr="00E04C1A">
        <w:rPr>
          <w:rFonts w:asciiTheme="minorHAnsi" w:hAnsiTheme="minorHAnsi" w:cstheme="minorHAnsi"/>
          <w:b/>
          <w:bCs/>
          <w:sz w:val="25"/>
          <w:szCs w:val="25"/>
        </w:rPr>
        <w:t>The American Heritage Dictionary of the English Language</w:t>
      </w:r>
    </w:p>
    <w:p w:rsidR="004C3D18" w:rsidRPr="00E04C1A" w:rsidRDefault="004C3D18" w:rsidP="004C3D18">
      <w:pPr>
        <w:pStyle w:val="HTMLPreformatted"/>
        <w:tabs>
          <w:tab w:val="clear" w:pos="916"/>
          <w:tab w:val="left" w:pos="270"/>
        </w:tabs>
        <w:rPr>
          <w:rFonts w:asciiTheme="minorHAnsi" w:hAnsiTheme="minorHAnsi" w:cstheme="minorHAnsi"/>
          <w:sz w:val="25"/>
          <w:szCs w:val="25"/>
        </w:rPr>
      </w:pPr>
      <w:r w:rsidRPr="00E04C1A">
        <w:rPr>
          <w:rFonts w:asciiTheme="minorHAnsi" w:hAnsiTheme="minorHAnsi" w:cstheme="minorHAnsi"/>
          <w:b/>
          <w:bCs/>
          <w:sz w:val="25"/>
          <w:szCs w:val="25"/>
        </w:rPr>
        <w:tab/>
      </w:r>
      <w:r w:rsidRPr="00E04C1A">
        <w:rPr>
          <w:rFonts w:asciiTheme="minorHAnsi" w:hAnsiTheme="minorHAnsi" w:cstheme="minorHAnsi"/>
          <w:sz w:val="25"/>
          <w:szCs w:val="25"/>
        </w:rPr>
        <w:t xml:space="preserve">2. Examples: </w:t>
      </w:r>
      <w:r w:rsidRPr="00E04C1A">
        <w:rPr>
          <w:rFonts w:asciiTheme="minorHAnsi" w:hAnsiTheme="minorHAnsi" w:cstheme="minorHAnsi"/>
          <w:b/>
          <w:bCs/>
          <w:sz w:val="25"/>
          <w:szCs w:val="25"/>
        </w:rPr>
        <w:t>The Roman Catholic Church</w:t>
      </w:r>
      <w:r w:rsidRPr="00E04C1A">
        <w:rPr>
          <w:rFonts w:asciiTheme="minorHAnsi" w:hAnsiTheme="minorHAnsi" w:cstheme="minorHAnsi"/>
          <w:sz w:val="25"/>
          <w:szCs w:val="25"/>
        </w:rPr>
        <w:t xml:space="preserve"> is a denomination made up of those churches that submit to the pope in Rome; </w:t>
      </w:r>
      <w:r w:rsidRPr="00E04C1A">
        <w:rPr>
          <w:rFonts w:asciiTheme="minorHAnsi" w:hAnsiTheme="minorHAnsi" w:cstheme="minorHAnsi"/>
          <w:b/>
          <w:bCs/>
          <w:sz w:val="25"/>
          <w:szCs w:val="25"/>
        </w:rPr>
        <w:t>The Eastern Orthodox Church</w:t>
      </w:r>
      <w:r w:rsidRPr="00E04C1A">
        <w:rPr>
          <w:rFonts w:asciiTheme="minorHAnsi" w:hAnsiTheme="minorHAnsi" w:cstheme="minorHAnsi"/>
          <w:sz w:val="25"/>
          <w:szCs w:val="25"/>
        </w:rPr>
        <w:t xml:space="preserve"> is a denomination made up of those churches that submit to the patriarch of Constantinople; </w:t>
      </w:r>
      <w:r w:rsidRPr="00E04C1A">
        <w:rPr>
          <w:rFonts w:asciiTheme="minorHAnsi" w:hAnsiTheme="minorHAnsi" w:cstheme="minorHAnsi"/>
          <w:b/>
          <w:bCs/>
          <w:sz w:val="25"/>
          <w:szCs w:val="25"/>
        </w:rPr>
        <w:t>The Anglican Church of England</w:t>
      </w:r>
      <w:r w:rsidRPr="00E04C1A">
        <w:rPr>
          <w:rFonts w:asciiTheme="minorHAnsi" w:hAnsiTheme="minorHAnsi" w:cstheme="minorHAnsi"/>
          <w:sz w:val="25"/>
          <w:szCs w:val="25"/>
        </w:rPr>
        <w:t xml:space="preserve"> is a denomination made up of those churches that submit to the archbishop of Canterbury; </w:t>
      </w:r>
      <w:r w:rsidRPr="00E04C1A">
        <w:rPr>
          <w:rFonts w:asciiTheme="minorHAnsi" w:hAnsiTheme="minorHAnsi" w:cstheme="minorHAnsi"/>
          <w:b/>
          <w:bCs/>
          <w:sz w:val="25"/>
          <w:szCs w:val="25"/>
        </w:rPr>
        <w:t>The Lutheran Church (Missouri Synod)</w:t>
      </w:r>
      <w:r w:rsidRPr="00E04C1A">
        <w:rPr>
          <w:rFonts w:asciiTheme="minorHAnsi" w:hAnsiTheme="minorHAnsi" w:cstheme="minorHAnsi"/>
          <w:sz w:val="25"/>
          <w:szCs w:val="25"/>
        </w:rPr>
        <w:t xml:space="preserve"> is made up of those churches that submit to the synod in Missouri</w:t>
      </w:r>
    </w:p>
    <w:p w:rsidR="00E04C1A" w:rsidRPr="00E04C1A" w:rsidRDefault="00E04C1A" w:rsidP="004C3D18">
      <w:pPr>
        <w:pStyle w:val="HTMLPreformatted"/>
        <w:tabs>
          <w:tab w:val="clear" w:pos="916"/>
          <w:tab w:val="left" w:pos="270"/>
        </w:tabs>
        <w:rPr>
          <w:rFonts w:asciiTheme="minorHAnsi" w:hAnsiTheme="minorHAnsi" w:cstheme="minorHAnsi"/>
          <w:color w:val="FF0000"/>
          <w:sz w:val="25"/>
          <w:szCs w:val="25"/>
        </w:rPr>
      </w:pPr>
      <w:r w:rsidRPr="00E04C1A">
        <w:rPr>
          <w:rFonts w:asciiTheme="minorHAnsi" w:hAnsiTheme="minorHAnsi" w:cstheme="minorHAnsi"/>
          <w:color w:val="FF0000"/>
          <w:sz w:val="25"/>
          <w:szCs w:val="25"/>
        </w:rPr>
        <w:t>Synod - an assembly of the clergy and sometimes also the laity in a diocese or other division of a particular church.</w:t>
      </w:r>
    </w:p>
    <w:p w:rsidR="004C3D18" w:rsidRPr="00E04C1A" w:rsidRDefault="004C3D18" w:rsidP="004C3D18">
      <w:pPr>
        <w:pStyle w:val="HTMLPreformatted"/>
        <w:rPr>
          <w:rFonts w:asciiTheme="minorHAnsi" w:hAnsiTheme="minorHAnsi" w:cstheme="minorHAnsi"/>
          <w:b/>
          <w:bCs/>
          <w:sz w:val="16"/>
          <w:szCs w:val="16"/>
        </w:rPr>
      </w:pP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b/>
          <w:bCs/>
          <w:sz w:val="25"/>
          <w:szCs w:val="25"/>
        </w:rPr>
        <w:t>B. WHAT IS DENOMINATIONALISM...?</w:t>
      </w:r>
    </w:p>
    <w:p w:rsidR="004C3D18" w:rsidRPr="00E04C1A" w:rsidRDefault="004C3D18" w:rsidP="004C3D18">
      <w:pPr>
        <w:pStyle w:val="HTMLPreformatted"/>
        <w:tabs>
          <w:tab w:val="clear" w:pos="916"/>
          <w:tab w:val="left" w:pos="270"/>
        </w:tabs>
        <w:rPr>
          <w:rFonts w:asciiTheme="minorHAnsi" w:hAnsiTheme="minorHAnsi" w:cstheme="minorHAnsi"/>
          <w:sz w:val="25"/>
          <w:szCs w:val="25"/>
        </w:rPr>
      </w:pPr>
      <w:r w:rsidRPr="00E04C1A">
        <w:rPr>
          <w:rFonts w:asciiTheme="minorHAnsi" w:hAnsiTheme="minorHAnsi" w:cstheme="minorHAnsi"/>
          <w:sz w:val="25"/>
          <w:szCs w:val="25"/>
        </w:rPr>
        <w:tab/>
        <w:t>1. T</w:t>
      </w:r>
      <w:r w:rsidRPr="00E04C1A">
        <w:rPr>
          <w:rFonts w:asciiTheme="minorHAnsi" w:hAnsiTheme="minorHAnsi" w:cstheme="minorHAnsi"/>
          <w:b/>
          <w:bCs/>
          <w:sz w:val="25"/>
          <w:szCs w:val="25"/>
        </w:rPr>
        <w:t>he American Heritage Dictionary of the English Language</w:t>
      </w:r>
      <w:r w:rsidRPr="00E04C1A">
        <w:rPr>
          <w:rFonts w:asciiTheme="minorHAnsi" w:hAnsiTheme="minorHAnsi" w:cstheme="minorHAnsi"/>
          <w:sz w:val="25"/>
          <w:szCs w:val="25"/>
        </w:rPr>
        <w:t xml:space="preserve">: a. "The tendency to separate into religious denominations"; b. </w:t>
      </w:r>
      <w:r w:rsidRPr="00E04C1A">
        <w:rPr>
          <w:rFonts w:asciiTheme="minorHAnsi" w:hAnsiTheme="minorHAnsi" w:cstheme="minorHAnsi"/>
          <w:sz w:val="25"/>
          <w:szCs w:val="25"/>
          <w:highlight w:val="yellow"/>
        </w:rPr>
        <w:t>"Advocacy of separation into religious denominations";</w:t>
      </w:r>
      <w:r w:rsidRPr="00E04C1A">
        <w:rPr>
          <w:rFonts w:asciiTheme="minorHAnsi" w:hAnsiTheme="minorHAnsi" w:cstheme="minorHAnsi"/>
          <w:sz w:val="25"/>
          <w:szCs w:val="25"/>
        </w:rPr>
        <w:t xml:space="preserve"> c. "Strict adherence to a denomination; sectarianism"</w:t>
      </w:r>
    </w:p>
    <w:p w:rsidR="004C3D18" w:rsidRPr="00E04C1A" w:rsidRDefault="004C3D18" w:rsidP="004C3D18">
      <w:pPr>
        <w:pStyle w:val="HTMLPreformatted"/>
        <w:tabs>
          <w:tab w:val="clear" w:pos="916"/>
          <w:tab w:val="left" w:pos="270"/>
        </w:tabs>
        <w:rPr>
          <w:rFonts w:asciiTheme="minorHAnsi" w:hAnsiTheme="minorHAnsi" w:cstheme="minorHAnsi"/>
          <w:sz w:val="25"/>
          <w:szCs w:val="25"/>
        </w:rPr>
      </w:pPr>
      <w:r w:rsidRPr="00E04C1A">
        <w:rPr>
          <w:rFonts w:asciiTheme="minorHAnsi" w:hAnsiTheme="minorHAnsi" w:cstheme="minorHAnsi"/>
          <w:sz w:val="25"/>
          <w:szCs w:val="25"/>
        </w:rPr>
        <w:tab/>
        <w:t xml:space="preserve">2. For this study, see definition, b. </w:t>
      </w:r>
    </w:p>
    <w:p w:rsidR="004C3D18" w:rsidRPr="00E04C1A" w:rsidRDefault="004C3D18" w:rsidP="004C3D18">
      <w:pPr>
        <w:pStyle w:val="HTMLPreformatted"/>
        <w:tabs>
          <w:tab w:val="clear" w:pos="916"/>
          <w:tab w:val="left" w:pos="270"/>
        </w:tabs>
        <w:rPr>
          <w:rFonts w:asciiTheme="minorHAnsi" w:hAnsiTheme="minorHAnsi" w:cstheme="minorHAnsi"/>
          <w:sz w:val="25"/>
          <w:szCs w:val="25"/>
        </w:rPr>
      </w:pPr>
      <w:r w:rsidRPr="00E04C1A">
        <w:rPr>
          <w:rFonts w:asciiTheme="minorHAnsi" w:hAnsiTheme="minorHAnsi" w:cstheme="minorHAnsi"/>
          <w:sz w:val="25"/>
          <w:szCs w:val="25"/>
        </w:rPr>
        <w:tab/>
        <w:t>3. Some consider it a blessing!</w:t>
      </w:r>
    </w:p>
    <w:p w:rsidR="004C3D18" w:rsidRPr="00E04C1A" w:rsidRDefault="004C3D18" w:rsidP="004C3D18">
      <w:pPr>
        <w:pStyle w:val="HTMLPreformatted"/>
        <w:tabs>
          <w:tab w:val="clear" w:pos="916"/>
          <w:tab w:val="left" w:pos="270"/>
        </w:tabs>
        <w:rPr>
          <w:rFonts w:asciiTheme="minorHAnsi" w:hAnsiTheme="minorHAnsi" w:cstheme="minorHAnsi"/>
          <w:sz w:val="25"/>
          <w:szCs w:val="25"/>
        </w:rPr>
      </w:pPr>
      <w:r w:rsidRPr="00E04C1A">
        <w:rPr>
          <w:rFonts w:asciiTheme="minorHAnsi" w:hAnsiTheme="minorHAnsi" w:cstheme="minorHAnsi"/>
          <w:sz w:val="25"/>
          <w:szCs w:val="25"/>
        </w:rPr>
        <w:tab/>
        <w:t>4. “Join the church of your choice”</w:t>
      </w:r>
    </w:p>
    <w:p w:rsidR="004C3D18" w:rsidRPr="00E04C1A" w:rsidRDefault="004C3D18" w:rsidP="004C3D18">
      <w:pPr>
        <w:pStyle w:val="HTMLPreformatted"/>
        <w:tabs>
          <w:tab w:val="clear" w:pos="916"/>
          <w:tab w:val="left" w:pos="270"/>
        </w:tabs>
        <w:rPr>
          <w:rFonts w:asciiTheme="minorHAnsi" w:hAnsiTheme="minorHAnsi" w:cstheme="minorHAnsi"/>
          <w:sz w:val="25"/>
          <w:szCs w:val="25"/>
        </w:rPr>
      </w:pPr>
      <w:r w:rsidRPr="00E04C1A">
        <w:rPr>
          <w:rFonts w:asciiTheme="minorHAnsi" w:hAnsiTheme="minorHAnsi" w:cstheme="minorHAnsi"/>
          <w:sz w:val="25"/>
          <w:szCs w:val="25"/>
        </w:rPr>
        <w:tab/>
        <w:t xml:space="preserve">5. NOT the Bible perspective </w:t>
      </w:r>
    </w:p>
    <w:p w:rsidR="004C3D18" w:rsidRPr="00E04C1A" w:rsidRDefault="004C3D18" w:rsidP="004C3D18">
      <w:pPr>
        <w:pStyle w:val="HTMLPreformatted"/>
        <w:rPr>
          <w:rFonts w:asciiTheme="minorHAnsi" w:hAnsiTheme="minorHAnsi" w:cstheme="minorHAnsi"/>
          <w:sz w:val="16"/>
          <w:szCs w:val="16"/>
        </w:rPr>
      </w:pP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b/>
          <w:bCs/>
          <w:sz w:val="25"/>
          <w:szCs w:val="25"/>
        </w:rPr>
        <w:t xml:space="preserve">II. </w:t>
      </w:r>
      <w:r w:rsidRPr="00E04C1A">
        <w:rPr>
          <w:rFonts w:asciiTheme="minorHAnsi" w:hAnsiTheme="minorHAnsi" w:cstheme="minorHAnsi"/>
          <w:b/>
          <w:bCs/>
          <w:sz w:val="25"/>
          <w:szCs w:val="25"/>
          <w:u w:val="single"/>
        </w:rPr>
        <w:t>WHY DENOMINATIONALISM IS WRONG</w:t>
      </w: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sz w:val="25"/>
          <w:szCs w:val="25"/>
        </w:rPr>
        <w:t xml:space="preserve">   </w:t>
      </w:r>
      <w:r w:rsidRPr="00E04C1A">
        <w:rPr>
          <w:rFonts w:asciiTheme="minorHAnsi" w:hAnsiTheme="minorHAnsi" w:cstheme="minorHAnsi"/>
          <w:b/>
          <w:bCs/>
          <w:sz w:val="25"/>
          <w:szCs w:val="25"/>
        </w:rPr>
        <w:t xml:space="preserve">A. IT IS UN-SCRIPTURAL... </w:t>
      </w:r>
      <w:r w:rsidRPr="00E04C1A">
        <w:rPr>
          <w:rFonts w:asciiTheme="minorHAnsi" w:hAnsiTheme="minorHAnsi" w:cstheme="minorHAnsi"/>
          <w:sz w:val="25"/>
          <w:szCs w:val="25"/>
        </w:rPr>
        <w:t xml:space="preserve"> In the New Testament... a. Local congregations were independent, autonomous; b. Church organization was limited to within the local congregation; c. With elders (also known as pastors, bishops, overseers, presbyters) appointed to oversee only the congregation of which they were members - cf. </w:t>
      </w:r>
      <w:hyperlink r:id="rId4" w:tgtFrame="_blank" w:history="1">
        <w:r w:rsidRPr="00E04C1A">
          <w:rPr>
            <w:rStyle w:val="Hyperlink"/>
            <w:rFonts w:asciiTheme="minorHAnsi" w:hAnsiTheme="minorHAnsi" w:cstheme="minorHAnsi"/>
            <w:b/>
            <w:bCs/>
            <w:color w:val="auto"/>
            <w:sz w:val="25"/>
            <w:szCs w:val="25"/>
            <w:u w:val="none"/>
          </w:rPr>
          <w:t>Ac 20:17</w:t>
        </w:r>
      </w:hyperlink>
      <w:r w:rsidRPr="00E04C1A">
        <w:rPr>
          <w:rFonts w:asciiTheme="minorHAnsi" w:hAnsiTheme="minorHAnsi" w:cstheme="minorHAnsi"/>
          <w:b/>
          <w:bCs/>
          <w:sz w:val="25"/>
          <w:szCs w:val="25"/>
        </w:rPr>
        <w:t>,</w:t>
      </w:r>
      <w:hyperlink r:id="rId5" w:tgtFrame="_blank" w:history="1">
        <w:r w:rsidRPr="00E04C1A">
          <w:rPr>
            <w:rStyle w:val="Hyperlink"/>
            <w:rFonts w:asciiTheme="minorHAnsi" w:hAnsiTheme="minorHAnsi" w:cstheme="minorHAnsi"/>
            <w:b/>
            <w:bCs/>
            <w:color w:val="auto"/>
            <w:sz w:val="25"/>
            <w:szCs w:val="25"/>
            <w:u w:val="none"/>
          </w:rPr>
          <w:t>28</w:t>
        </w:r>
      </w:hyperlink>
      <w:r w:rsidRPr="00E04C1A">
        <w:rPr>
          <w:rFonts w:asciiTheme="minorHAnsi" w:hAnsiTheme="minorHAnsi" w:cstheme="minorHAnsi"/>
          <w:b/>
          <w:bCs/>
          <w:sz w:val="25"/>
          <w:szCs w:val="25"/>
        </w:rPr>
        <w:t xml:space="preserve">; </w:t>
      </w:r>
      <w:hyperlink r:id="rId6" w:tgtFrame="_blank" w:history="1">
        <w:r w:rsidRPr="00E04C1A">
          <w:rPr>
            <w:rStyle w:val="Hyperlink"/>
            <w:rFonts w:asciiTheme="minorHAnsi" w:hAnsiTheme="minorHAnsi" w:cstheme="minorHAnsi"/>
            <w:b/>
            <w:bCs/>
            <w:color w:val="auto"/>
            <w:sz w:val="25"/>
            <w:szCs w:val="25"/>
            <w:u w:val="none"/>
          </w:rPr>
          <w:t>1Pe 5:1-2</w:t>
        </w:r>
      </w:hyperlink>
      <w:r w:rsidRPr="00E04C1A">
        <w:rPr>
          <w:rFonts w:asciiTheme="minorHAnsi" w:hAnsiTheme="minorHAnsi" w:cstheme="minorHAnsi"/>
          <w:b/>
          <w:bCs/>
          <w:sz w:val="25"/>
          <w:szCs w:val="25"/>
        </w:rPr>
        <w:t xml:space="preserve">.  </w:t>
      </w:r>
      <w:r w:rsidRPr="00E04C1A">
        <w:rPr>
          <w:rFonts w:asciiTheme="minorHAnsi" w:hAnsiTheme="minorHAnsi" w:cstheme="minorHAnsi"/>
          <w:sz w:val="25"/>
          <w:szCs w:val="25"/>
        </w:rPr>
        <w:t>The only authority above the local church in the NT was Christ and His apostles. Synods, individuals, conferences, etc., usurp authority!</w:t>
      </w:r>
    </w:p>
    <w:p w:rsidR="00E04C1A" w:rsidRPr="00E04C1A" w:rsidRDefault="00E04C1A" w:rsidP="004C3D18">
      <w:pPr>
        <w:pStyle w:val="HTMLPreformatted"/>
        <w:rPr>
          <w:rFonts w:asciiTheme="minorHAnsi" w:hAnsiTheme="minorHAnsi" w:cstheme="minorHAnsi"/>
          <w:i/>
          <w:color w:val="FF0000"/>
          <w:sz w:val="25"/>
          <w:szCs w:val="25"/>
        </w:rPr>
      </w:pPr>
      <w:r w:rsidRPr="00E04C1A">
        <w:rPr>
          <w:rFonts w:asciiTheme="minorHAnsi" w:hAnsiTheme="minorHAnsi" w:cstheme="minorHAnsi"/>
          <w:b/>
          <w:bCs/>
          <w:color w:val="FF0000"/>
          <w:sz w:val="25"/>
          <w:szCs w:val="25"/>
        </w:rPr>
        <w:t>(Acts 20:</w:t>
      </w:r>
      <w:r w:rsidRPr="00E04C1A">
        <w:rPr>
          <w:rFonts w:asciiTheme="minorHAnsi" w:hAnsiTheme="minorHAnsi" w:cstheme="minorHAnsi"/>
          <w:b/>
          <w:color w:val="FF0000"/>
          <w:sz w:val="25"/>
          <w:szCs w:val="25"/>
        </w:rPr>
        <w:t>17, 28), (17),</w:t>
      </w:r>
      <w:r w:rsidRPr="00E04C1A">
        <w:rPr>
          <w:rFonts w:asciiTheme="minorHAnsi" w:hAnsiTheme="minorHAnsi" w:cstheme="minorHAnsi"/>
          <w:color w:val="FF0000"/>
          <w:sz w:val="25"/>
          <w:szCs w:val="25"/>
        </w:rPr>
        <w:t xml:space="preserve"> </w:t>
      </w:r>
      <w:r w:rsidRPr="00E04C1A">
        <w:rPr>
          <w:rFonts w:asciiTheme="minorHAnsi" w:hAnsiTheme="minorHAnsi" w:cstheme="minorHAnsi"/>
          <w:i/>
          <w:color w:val="FF0000"/>
          <w:sz w:val="25"/>
          <w:szCs w:val="25"/>
        </w:rPr>
        <w:t>“From Miletus he sent to Ephesus and called for the elders of the church.”</w:t>
      </w:r>
      <w:r w:rsidRPr="00E04C1A">
        <w:rPr>
          <w:rFonts w:asciiTheme="minorHAnsi" w:hAnsiTheme="minorHAnsi" w:cstheme="minorHAnsi"/>
          <w:color w:val="FF0000"/>
          <w:sz w:val="25"/>
          <w:szCs w:val="25"/>
        </w:rPr>
        <w:t xml:space="preserve"> </w:t>
      </w:r>
      <w:r w:rsidRPr="00E04C1A">
        <w:rPr>
          <w:rFonts w:asciiTheme="minorHAnsi" w:hAnsiTheme="minorHAnsi" w:cstheme="minorHAnsi"/>
          <w:b/>
          <w:color w:val="FF0000"/>
          <w:sz w:val="25"/>
          <w:szCs w:val="25"/>
        </w:rPr>
        <w:t>(28),</w:t>
      </w:r>
      <w:r w:rsidRPr="00E04C1A">
        <w:rPr>
          <w:rFonts w:asciiTheme="minorHAnsi" w:hAnsiTheme="minorHAnsi" w:cstheme="minorHAnsi"/>
          <w:color w:val="FF0000"/>
          <w:sz w:val="25"/>
          <w:szCs w:val="25"/>
        </w:rPr>
        <w:t xml:space="preserve"> </w:t>
      </w:r>
      <w:r w:rsidRPr="00E04C1A">
        <w:rPr>
          <w:rFonts w:asciiTheme="minorHAnsi" w:hAnsiTheme="minorHAnsi" w:cstheme="minorHAnsi"/>
          <w:i/>
          <w:color w:val="FF0000"/>
          <w:sz w:val="25"/>
          <w:szCs w:val="25"/>
        </w:rPr>
        <w:t>“Therefore take heed to yourselves and to all the flock, among which the Holy Spirit has made you overseers, to shepherd the church of God which He purchased with His own blood.”</w:t>
      </w: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b/>
          <w:bCs/>
          <w:sz w:val="25"/>
          <w:szCs w:val="25"/>
        </w:rPr>
        <w:lastRenderedPageBreak/>
        <w:t>B. IT IS ANTI-SCRIPTURAL...</w:t>
      </w:r>
      <w:r w:rsidR="00E04C1A" w:rsidRPr="00E04C1A">
        <w:rPr>
          <w:rFonts w:asciiTheme="minorHAnsi" w:hAnsiTheme="minorHAnsi" w:cstheme="minorHAnsi"/>
          <w:b/>
          <w:bCs/>
          <w:sz w:val="25"/>
          <w:szCs w:val="25"/>
        </w:rPr>
        <w:t xml:space="preserve"> </w:t>
      </w:r>
      <w:r w:rsidR="00E04C1A" w:rsidRPr="00E04C1A">
        <w:rPr>
          <w:rFonts w:asciiTheme="minorHAnsi" w:hAnsiTheme="minorHAnsi" w:cstheme="minorHAnsi"/>
          <w:b/>
          <w:bCs/>
          <w:color w:val="FF0000"/>
          <w:sz w:val="25"/>
          <w:szCs w:val="25"/>
        </w:rPr>
        <w:t>(Actually opposed to scriptural principles)</w:t>
      </w:r>
    </w:p>
    <w:p w:rsidR="004C3D18" w:rsidRPr="00E04C1A" w:rsidRDefault="004C3D18" w:rsidP="004C3D18">
      <w:pPr>
        <w:pStyle w:val="HTMLPreformatted"/>
        <w:rPr>
          <w:rFonts w:asciiTheme="minorHAnsi" w:hAnsiTheme="minorHAnsi" w:cstheme="minorHAnsi"/>
          <w:b/>
          <w:bCs/>
          <w:sz w:val="25"/>
          <w:szCs w:val="25"/>
        </w:rPr>
      </w:pPr>
      <w:r w:rsidRPr="00E04C1A">
        <w:rPr>
          <w:rFonts w:asciiTheme="minorHAnsi" w:hAnsiTheme="minorHAnsi" w:cstheme="minorHAnsi"/>
          <w:sz w:val="25"/>
          <w:szCs w:val="25"/>
        </w:rPr>
        <w:t>(</w:t>
      </w:r>
      <w:proofErr w:type="spellStart"/>
      <w:r w:rsidRPr="00E04C1A">
        <w:rPr>
          <w:rFonts w:asciiTheme="minorHAnsi" w:hAnsiTheme="minorHAnsi" w:cstheme="minorHAnsi"/>
          <w:b/>
          <w:bCs/>
          <w:sz w:val="25"/>
          <w:szCs w:val="25"/>
        </w:rPr>
        <w:fldChar w:fldCharType="begin"/>
      </w:r>
      <w:r w:rsidRPr="00E04C1A">
        <w:rPr>
          <w:rFonts w:asciiTheme="minorHAnsi" w:hAnsiTheme="minorHAnsi" w:cstheme="minorHAnsi"/>
          <w:b/>
          <w:bCs/>
          <w:sz w:val="25"/>
          <w:szCs w:val="25"/>
        </w:rPr>
        <w:instrText xml:space="preserve"> HYPERLINK "http://biblia.com/bible/nkjv/Jn%2017.20-23" \t "_blank" </w:instrText>
      </w:r>
      <w:r w:rsidRPr="00E04C1A">
        <w:rPr>
          <w:rFonts w:asciiTheme="minorHAnsi" w:hAnsiTheme="minorHAnsi" w:cstheme="minorHAnsi"/>
          <w:b/>
          <w:bCs/>
          <w:sz w:val="25"/>
          <w:szCs w:val="25"/>
        </w:rPr>
        <w:fldChar w:fldCharType="separate"/>
      </w:r>
      <w:r w:rsidRPr="00E04C1A">
        <w:rPr>
          <w:rStyle w:val="Hyperlink"/>
          <w:rFonts w:asciiTheme="minorHAnsi" w:hAnsiTheme="minorHAnsi" w:cstheme="minorHAnsi"/>
          <w:b/>
          <w:bCs/>
          <w:color w:val="auto"/>
          <w:sz w:val="25"/>
          <w:szCs w:val="25"/>
          <w:u w:val="none"/>
        </w:rPr>
        <w:t>Jn</w:t>
      </w:r>
      <w:proofErr w:type="spellEnd"/>
      <w:r w:rsidRPr="00E04C1A">
        <w:rPr>
          <w:rStyle w:val="Hyperlink"/>
          <w:rFonts w:asciiTheme="minorHAnsi" w:hAnsiTheme="minorHAnsi" w:cstheme="minorHAnsi"/>
          <w:b/>
          <w:bCs/>
          <w:color w:val="auto"/>
          <w:sz w:val="25"/>
          <w:szCs w:val="25"/>
          <w:u w:val="none"/>
        </w:rPr>
        <w:t xml:space="preserve"> 17:20-23</w:t>
      </w:r>
      <w:r w:rsidRPr="00E04C1A">
        <w:rPr>
          <w:rFonts w:asciiTheme="minorHAnsi" w:hAnsiTheme="minorHAnsi" w:cstheme="minorHAnsi"/>
          <w:b/>
          <w:bCs/>
          <w:sz w:val="25"/>
          <w:szCs w:val="25"/>
        </w:rPr>
        <w:fldChar w:fldCharType="end"/>
      </w:r>
      <w:r w:rsidRPr="00E04C1A">
        <w:rPr>
          <w:rFonts w:asciiTheme="minorHAnsi" w:hAnsiTheme="minorHAnsi" w:cstheme="minorHAnsi"/>
          <w:b/>
          <w:bCs/>
          <w:sz w:val="25"/>
          <w:szCs w:val="25"/>
        </w:rPr>
        <w:t xml:space="preserve">; </w:t>
      </w:r>
      <w:hyperlink r:id="rId7" w:tgtFrame="_blank" w:history="1">
        <w:r w:rsidRPr="00E04C1A">
          <w:rPr>
            <w:rStyle w:val="Hyperlink"/>
            <w:rFonts w:asciiTheme="minorHAnsi" w:hAnsiTheme="minorHAnsi" w:cstheme="minorHAnsi"/>
            <w:b/>
            <w:bCs/>
            <w:color w:val="auto"/>
            <w:sz w:val="25"/>
            <w:szCs w:val="25"/>
            <w:u w:val="none"/>
          </w:rPr>
          <w:t>1Co 1:10-13</w:t>
        </w:r>
      </w:hyperlink>
      <w:r w:rsidRPr="00E04C1A">
        <w:rPr>
          <w:rFonts w:asciiTheme="minorHAnsi" w:hAnsiTheme="minorHAnsi" w:cstheme="minorHAnsi"/>
          <w:b/>
          <w:bCs/>
          <w:sz w:val="25"/>
          <w:szCs w:val="25"/>
        </w:rPr>
        <w:t xml:space="preserve">; </w:t>
      </w:r>
      <w:hyperlink r:id="rId8" w:tgtFrame="_blank" w:history="1">
        <w:r w:rsidRPr="00E04C1A">
          <w:rPr>
            <w:rStyle w:val="Hyperlink"/>
            <w:rFonts w:asciiTheme="minorHAnsi" w:hAnsiTheme="minorHAnsi" w:cstheme="minorHAnsi"/>
            <w:b/>
            <w:bCs/>
            <w:color w:val="auto"/>
            <w:sz w:val="25"/>
            <w:szCs w:val="25"/>
            <w:u w:val="none"/>
          </w:rPr>
          <w:t>1Co 3:3-4</w:t>
        </w:r>
      </w:hyperlink>
      <w:r w:rsidRPr="00E04C1A">
        <w:rPr>
          <w:rFonts w:asciiTheme="minorHAnsi" w:hAnsiTheme="minorHAnsi" w:cstheme="minorHAnsi"/>
          <w:b/>
          <w:bCs/>
          <w:sz w:val="25"/>
          <w:szCs w:val="25"/>
        </w:rPr>
        <w:t xml:space="preserve">; </w:t>
      </w:r>
      <w:hyperlink r:id="rId9" w:tgtFrame="_blank" w:history="1">
        <w:r w:rsidRPr="00E04C1A">
          <w:rPr>
            <w:rStyle w:val="Hyperlink"/>
            <w:rFonts w:asciiTheme="minorHAnsi" w:hAnsiTheme="minorHAnsi" w:cstheme="minorHAnsi"/>
            <w:b/>
            <w:bCs/>
            <w:color w:val="auto"/>
            <w:sz w:val="25"/>
            <w:szCs w:val="25"/>
            <w:u w:val="none"/>
          </w:rPr>
          <w:t>Ep 2:14-16</w:t>
        </w:r>
      </w:hyperlink>
      <w:r w:rsidRPr="00E04C1A">
        <w:rPr>
          <w:rFonts w:asciiTheme="minorHAnsi" w:hAnsiTheme="minorHAnsi" w:cstheme="minorHAnsi"/>
          <w:b/>
          <w:bCs/>
          <w:sz w:val="25"/>
          <w:szCs w:val="25"/>
        </w:rPr>
        <w:t>)</w:t>
      </w:r>
    </w:p>
    <w:p w:rsidR="00E04C1A" w:rsidRPr="00E04C1A" w:rsidRDefault="00E04C1A" w:rsidP="004C3D18">
      <w:pPr>
        <w:pStyle w:val="HTMLPreformatted"/>
        <w:rPr>
          <w:rFonts w:asciiTheme="minorHAnsi" w:hAnsiTheme="minorHAnsi" w:cstheme="minorHAnsi"/>
          <w:b/>
          <w:bCs/>
          <w:color w:val="FF0000"/>
          <w:sz w:val="25"/>
          <w:szCs w:val="25"/>
        </w:rPr>
      </w:pPr>
      <w:r w:rsidRPr="00E04C1A">
        <w:rPr>
          <w:rFonts w:asciiTheme="minorHAnsi" w:hAnsiTheme="minorHAnsi" w:cstheme="minorHAnsi"/>
          <w:b/>
          <w:bCs/>
          <w:color w:val="FF0000"/>
          <w:sz w:val="25"/>
          <w:szCs w:val="25"/>
        </w:rPr>
        <w:t xml:space="preserve">(John 17:20-23), </w:t>
      </w:r>
      <w:r w:rsidRPr="00E04C1A">
        <w:rPr>
          <w:rFonts w:asciiTheme="minorHAnsi" w:hAnsiTheme="minorHAnsi" w:cstheme="minorHAnsi"/>
          <w:bCs/>
          <w:i/>
          <w:color w:val="FF0000"/>
          <w:sz w:val="25"/>
          <w:szCs w:val="25"/>
        </w:rPr>
        <w:t xml:space="preserve">“I do not pray for these alone, but also for those who will believe in Me through their word; </w:t>
      </w:r>
      <w:r w:rsidRPr="00E04C1A">
        <w:rPr>
          <w:rFonts w:asciiTheme="minorHAnsi" w:hAnsiTheme="minorHAnsi" w:cstheme="minorHAnsi"/>
          <w:bCs/>
          <w:i/>
          <w:color w:val="FF0000"/>
          <w:sz w:val="25"/>
          <w:szCs w:val="25"/>
          <w:vertAlign w:val="superscript"/>
        </w:rPr>
        <w:t xml:space="preserve">21 </w:t>
      </w:r>
      <w:r w:rsidRPr="00E04C1A">
        <w:rPr>
          <w:rFonts w:asciiTheme="minorHAnsi" w:hAnsiTheme="minorHAnsi" w:cstheme="minorHAnsi"/>
          <w:bCs/>
          <w:i/>
          <w:color w:val="FF0000"/>
          <w:sz w:val="25"/>
          <w:szCs w:val="25"/>
        </w:rPr>
        <w:t xml:space="preserve">that they all may be one, as You, Father, are in Me, and I in You; that they also may be one in Us, that the world may believe that You sent Me. </w:t>
      </w:r>
      <w:r w:rsidRPr="00E04C1A">
        <w:rPr>
          <w:rFonts w:asciiTheme="minorHAnsi" w:hAnsiTheme="minorHAnsi" w:cstheme="minorHAnsi"/>
          <w:bCs/>
          <w:i/>
          <w:color w:val="FF0000"/>
          <w:sz w:val="25"/>
          <w:szCs w:val="25"/>
          <w:vertAlign w:val="superscript"/>
        </w:rPr>
        <w:t>22</w:t>
      </w:r>
      <w:r w:rsidRPr="00E04C1A">
        <w:rPr>
          <w:rFonts w:asciiTheme="minorHAnsi" w:hAnsiTheme="minorHAnsi" w:cstheme="minorHAnsi"/>
          <w:bCs/>
          <w:i/>
          <w:color w:val="FF0000"/>
          <w:sz w:val="25"/>
          <w:szCs w:val="25"/>
        </w:rPr>
        <w:t xml:space="preserve"> And the glory which You gave Me I have given them, that they may be one just as We are one:  </w:t>
      </w:r>
      <w:r w:rsidRPr="00E04C1A">
        <w:rPr>
          <w:rFonts w:asciiTheme="minorHAnsi" w:hAnsiTheme="minorHAnsi" w:cstheme="minorHAnsi"/>
          <w:bCs/>
          <w:i/>
          <w:color w:val="FF0000"/>
          <w:sz w:val="25"/>
          <w:szCs w:val="25"/>
          <w:vertAlign w:val="superscript"/>
        </w:rPr>
        <w:t>23</w:t>
      </w:r>
      <w:r w:rsidRPr="00E04C1A">
        <w:rPr>
          <w:rFonts w:asciiTheme="minorHAnsi" w:hAnsiTheme="minorHAnsi" w:cstheme="minorHAnsi"/>
          <w:bCs/>
          <w:i/>
          <w:color w:val="FF0000"/>
          <w:sz w:val="25"/>
          <w:szCs w:val="25"/>
        </w:rPr>
        <w:t xml:space="preserve"> I in them, and You in Me; that they may be made perfect in one, and that the world may know that You have sent Me, and have loved them as You have loved Me.”</w:t>
      </w:r>
    </w:p>
    <w:p w:rsidR="00E04C1A" w:rsidRPr="00E04C1A" w:rsidRDefault="00E04C1A" w:rsidP="004C3D18">
      <w:pPr>
        <w:pStyle w:val="HTMLPreformatted"/>
        <w:rPr>
          <w:rFonts w:asciiTheme="minorHAnsi" w:hAnsiTheme="minorHAnsi" w:cstheme="minorHAnsi"/>
          <w:b/>
          <w:bCs/>
          <w:color w:val="FF0000"/>
          <w:sz w:val="25"/>
          <w:szCs w:val="25"/>
        </w:rPr>
      </w:pPr>
      <w:r w:rsidRPr="00E04C1A">
        <w:rPr>
          <w:rFonts w:asciiTheme="minorHAnsi" w:hAnsiTheme="minorHAnsi" w:cstheme="minorHAnsi"/>
          <w:b/>
          <w:bCs/>
          <w:color w:val="FF0000"/>
          <w:sz w:val="25"/>
          <w:szCs w:val="25"/>
        </w:rPr>
        <w:t xml:space="preserve">(1 Corinthians 1:10-13), </w:t>
      </w:r>
      <w:r w:rsidRPr="00E04C1A">
        <w:rPr>
          <w:rFonts w:asciiTheme="minorHAnsi" w:hAnsiTheme="minorHAnsi" w:cstheme="minorHAnsi"/>
          <w:bCs/>
          <w:i/>
          <w:color w:val="FF0000"/>
          <w:sz w:val="25"/>
          <w:szCs w:val="25"/>
        </w:rPr>
        <w:t xml:space="preserve">“Now I plead with you, brethren, by the name of our Lord Jesus Christ, that you all speak the same thing, and that there be no divisions among you, but that you be perfectly joined together in the same mind and in the same judgment. </w:t>
      </w:r>
      <w:r w:rsidRPr="00E04C1A">
        <w:rPr>
          <w:rFonts w:asciiTheme="minorHAnsi" w:hAnsiTheme="minorHAnsi" w:cstheme="minorHAnsi"/>
          <w:bCs/>
          <w:i/>
          <w:color w:val="FF0000"/>
          <w:sz w:val="25"/>
          <w:szCs w:val="25"/>
          <w:vertAlign w:val="superscript"/>
        </w:rPr>
        <w:t>11</w:t>
      </w:r>
      <w:r w:rsidRPr="00E04C1A">
        <w:rPr>
          <w:rFonts w:asciiTheme="minorHAnsi" w:hAnsiTheme="minorHAnsi" w:cstheme="minorHAnsi"/>
          <w:bCs/>
          <w:i/>
          <w:color w:val="FF0000"/>
          <w:sz w:val="25"/>
          <w:szCs w:val="25"/>
        </w:rPr>
        <w:t xml:space="preserve"> For it has been declared to me concerning you, my brethren, by those of Chloe's household, that there are contentions among you. </w:t>
      </w:r>
      <w:r w:rsidRPr="00E04C1A">
        <w:rPr>
          <w:rFonts w:asciiTheme="minorHAnsi" w:hAnsiTheme="minorHAnsi" w:cstheme="minorHAnsi"/>
          <w:bCs/>
          <w:i/>
          <w:color w:val="FF0000"/>
          <w:sz w:val="25"/>
          <w:szCs w:val="25"/>
          <w:vertAlign w:val="superscript"/>
        </w:rPr>
        <w:t>12</w:t>
      </w:r>
      <w:r w:rsidRPr="00E04C1A">
        <w:rPr>
          <w:rFonts w:asciiTheme="minorHAnsi" w:hAnsiTheme="minorHAnsi" w:cstheme="minorHAnsi"/>
          <w:bCs/>
          <w:i/>
          <w:color w:val="FF0000"/>
          <w:sz w:val="25"/>
          <w:szCs w:val="25"/>
        </w:rPr>
        <w:t xml:space="preserve"> Now I say this, that each of you says, "I am of Paul," or "I am of Apollos," or "I am of Cephas," or "I am of Christ." </w:t>
      </w:r>
      <w:r w:rsidRPr="00E04C1A">
        <w:rPr>
          <w:rFonts w:asciiTheme="minorHAnsi" w:hAnsiTheme="minorHAnsi" w:cstheme="minorHAnsi"/>
          <w:bCs/>
          <w:i/>
          <w:color w:val="FF0000"/>
          <w:sz w:val="25"/>
          <w:szCs w:val="25"/>
          <w:vertAlign w:val="superscript"/>
        </w:rPr>
        <w:t>13</w:t>
      </w:r>
      <w:r w:rsidRPr="00E04C1A">
        <w:rPr>
          <w:rFonts w:asciiTheme="minorHAnsi" w:hAnsiTheme="minorHAnsi" w:cstheme="minorHAnsi"/>
          <w:bCs/>
          <w:i/>
          <w:color w:val="FF0000"/>
          <w:sz w:val="25"/>
          <w:szCs w:val="25"/>
        </w:rPr>
        <w:t xml:space="preserve"> Is Christ divided? Was Paul crucified for you? Or were you baptized in the name of Paul?”</w:t>
      </w:r>
    </w:p>
    <w:p w:rsidR="00E04C1A" w:rsidRPr="00E04C1A" w:rsidRDefault="00E04C1A" w:rsidP="004C3D18">
      <w:pPr>
        <w:pStyle w:val="HTMLPreformatted"/>
        <w:rPr>
          <w:rFonts w:asciiTheme="minorHAnsi" w:hAnsiTheme="minorHAnsi" w:cstheme="minorHAnsi"/>
          <w:b/>
          <w:bCs/>
          <w:color w:val="FF0000"/>
          <w:sz w:val="25"/>
          <w:szCs w:val="25"/>
        </w:rPr>
      </w:pPr>
      <w:r w:rsidRPr="00E04C1A">
        <w:rPr>
          <w:rFonts w:asciiTheme="minorHAnsi" w:hAnsiTheme="minorHAnsi" w:cstheme="minorHAnsi"/>
          <w:b/>
          <w:bCs/>
          <w:color w:val="FF0000"/>
          <w:sz w:val="25"/>
          <w:szCs w:val="25"/>
        </w:rPr>
        <w:t xml:space="preserve">(1 Corinthians 3:3-4), </w:t>
      </w:r>
      <w:r w:rsidRPr="00E04C1A">
        <w:rPr>
          <w:rFonts w:asciiTheme="minorHAnsi" w:hAnsiTheme="minorHAnsi" w:cstheme="minorHAnsi"/>
          <w:bCs/>
          <w:i/>
          <w:color w:val="FF0000"/>
          <w:sz w:val="25"/>
          <w:szCs w:val="25"/>
        </w:rPr>
        <w:t xml:space="preserve">“for you are still carnal. For where there are envy, strife, and divisions among you, are you not carnal and behaving like mere men? </w:t>
      </w:r>
      <w:r w:rsidRPr="00E04C1A">
        <w:rPr>
          <w:rFonts w:asciiTheme="minorHAnsi" w:hAnsiTheme="minorHAnsi" w:cstheme="minorHAnsi"/>
          <w:bCs/>
          <w:i/>
          <w:color w:val="FF0000"/>
          <w:sz w:val="25"/>
          <w:szCs w:val="25"/>
          <w:vertAlign w:val="superscript"/>
        </w:rPr>
        <w:t>4</w:t>
      </w:r>
      <w:r w:rsidRPr="00E04C1A">
        <w:rPr>
          <w:rFonts w:asciiTheme="minorHAnsi" w:hAnsiTheme="minorHAnsi" w:cstheme="minorHAnsi"/>
          <w:bCs/>
          <w:i/>
          <w:color w:val="FF0000"/>
          <w:sz w:val="25"/>
          <w:szCs w:val="25"/>
        </w:rPr>
        <w:t xml:space="preserve"> For when one says, "I am of Paul," and another, "I am of Apollos," are you not carnal?”</w:t>
      </w:r>
    </w:p>
    <w:p w:rsidR="00E04C1A" w:rsidRPr="00E04C1A" w:rsidRDefault="00E04C1A" w:rsidP="004C3D18">
      <w:pPr>
        <w:pStyle w:val="HTMLPreformatted"/>
        <w:rPr>
          <w:rFonts w:asciiTheme="minorHAnsi" w:hAnsiTheme="minorHAnsi" w:cstheme="minorHAnsi"/>
          <w:color w:val="FF0000"/>
          <w:sz w:val="25"/>
          <w:szCs w:val="25"/>
        </w:rPr>
      </w:pPr>
      <w:r w:rsidRPr="00E04C1A">
        <w:rPr>
          <w:rFonts w:asciiTheme="minorHAnsi" w:hAnsiTheme="minorHAnsi" w:cstheme="minorHAnsi"/>
          <w:b/>
          <w:bCs/>
          <w:color w:val="FF0000"/>
          <w:sz w:val="25"/>
          <w:szCs w:val="25"/>
        </w:rPr>
        <w:t xml:space="preserve">(Ephesians 2:14-16), </w:t>
      </w:r>
      <w:r w:rsidRPr="00E04C1A">
        <w:rPr>
          <w:rFonts w:asciiTheme="minorHAnsi" w:hAnsiTheme="minorHAnsi" w:cstheme="minorHAnsi"/>
          <w:bCs/>
          <w:i/>
          <w:color w:val="FF0000"/>
          <w:sz w:val="25"/>
          <w:szCs w:val="25"/>
        </w:rPr>
        <w:t xml:space="preserve">“For He Himself is our peace, who has made both one, and has broken down the middle wall of separation, </w:t>
      </w:r>
      <w:r w:rsidRPr="00E04C1A">
        <w:rPr>
          <w:rFonts w:asciiTheme="minorHAnsi" w:hAnsiTheme="minorHAnsi" w:cstheme="minorHAnsi"/>
          <w:bCs/>
          <w:i/>
          <w:color w:val="FF0000"/>
          <w:sz w:val="25"/>
          <w:szCs w:val="25"/>
          <w:vertAlign w:val="superscript"/>
        </w:rPr>
        <w:t>15</w:t>
      </w:r>
      <w:r w:rsidRPr="00E04C1A">
        <w:rPr>
          <w:rFonts w:asciiTheme="minorHAnsi" w:hAnsiTheme="minorHAnsi" w:cstheme="minorHAnsi"/>
          <w:bCs/>
          <w:i/>
          <w:color w:val="FF0000"/>
          <w:sz w:val="25"/>
          <w:szCs w:val="25"/>
        </w:rPr>
        <w:t xml:space="preserve"> having abolished in His flesh the enmity, that is, the law of commandments contained in ordinances, so as to create in Himself one new man from the two, thus making peace, </w:t>
      </w:r>
      <w:r w:rsidRPr="00E04C1A">
        <w:rPr>
          <w:rFonts w:asciiTheme="minorHAnsi" w:hAnsiTheme="minorHAnsi" w:cstheme="minorHAnsi"/>
          <w:bCs/>
          <w:i/>
          <w:color w:val="FF0000"/>
          <w:sz w:val="25"/>
          <w:szCs w:val="25"/>
          <w:vertAlign w:val="superscript"/>
        </w:rPr>
        <w:t>16</w:t>
      </w:r>
      <w:r w:rsidRPr="00E04C1A">
        <w:rPr>
          <w:rFonts w:asciiTheme="minorHAnsi" w:hAnsiTheme="minorHAnsi" w:cstheme="minorHAnsi"/>
          <w:bCs/>
          <w:i/>
          <w:color w:val="FF0000"/>
          <w:sz w:val="25"/>
          <w:szCs w:val="25"/>
        </w:rPr>
        <w:t xml:space="preserve"> and that He might reconcile them both to God in one body through the cross, thereby putting to death the enmity.”</w:t>
      </w: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b/>
          <w:bCs/>
          <w:sz w:val="25"/>
          <w:szCs w:val="25"/>
        </w:rPr>
        <w:t>C. IT IS HARMFUL TO THE CAUSE OF CHRIST...</w:t>
      </w:r>
    </w:p>
    <w:p w:rsidR="004C3D18" w:rsidRPr="00E04C1A" w:rsidRDefault="004C3D18" w:rsidP="004C3D18">
      <w:pPr>
        <w:pStyle w:val="HTMLPreformatted"/>
        <w:tabs>
          <w:tab w:val="clear" w:pos="916"/>
          <w:tab w:val="left" w:pos="270"/>
        </w:tabs>
        <w:rPr>
          <w:rFonts w:asciiTheme="minorHAnsi" w:hAnsiTheme="minorHAnsi" w:cstheme="minorHAnsi"/>
          <w:sz w:val="25"/>
          <w:szCs w:val="25"/>
        </w:rPr>
      </w:pPr>
      <w:r w:rsidRPr="00E04C1A">
        <w:rPr>
          <w:rFonts w:asciiTheme="minorHAnsi" w:hAnsiTheme="minorHAnsi" w:cstheme="minorHAnsi"/>
          <w:sz w:val="25"/>
          <w:szCs w:val="25"/>
        </w:rPr>
        <w:t xml:space="preserve">("that the world may believe" - </w:t>
      </w:r>
      <w:hyperlink r:id="rId10" w:tgtFrame="_blank" w:history="1">
        <w:proofErr w:type="spellStart"/>
        <w:r w:rsidRPr="00E04C1A">
          <w:rPr>
            <w:rStyle w:val="Hyperlink"/>
            <w:rFonts w:asciiTheme="minorHAnsi" w:hAnsiTheme="minorHAnsi" w:cstheme="minorHAnsi"/>
            <w:b/>
            <w:bCs/>
            <w:color w:val="auto"/>
            <w:sz w:val="25"/>
            <w:szCs w:val="25"/>
            <w:u w:val="none"/>
          </w:rPr>
          <w:t>Jn</w:t>
        </w:r>
        <w:proofErr w:type="spellEnd"/>
        <w:r w:rsidRPr="00E04C1A">
          <w:rPr>
            <w:rStyle w:val="Hyperlink"/>
            <w:rFonts w:asciiTheme="minorHAnsi" w:hAnsiTheme="minorHAnsi" w:cstheme="minorHAnsi"/>
            <w:b/>
            <w:bCs/>
            <w:color w:val="auto"/>
            <w:sz w:val="25"/>
            <w:szCs w:val="25"/>
            <w:u w:val="none"/>
          </w:rPr>
          <w:t xml:space="preserve"> 17:21</w:t>
        </w:r>
      </w:hyperlink>
      <w:r w:rsidRPr="00E04C1A">
        <w:rPr>
          <w:rFonts w:asciiTheme="minorHAnsi" w:hAnsiTheme="minorHAnsi" w:cstheme="minorHAnsi"/>
          <w:b/>
          <w:bCs/>
          <w:sz w:val="25"/>
          <w:szCs w:val="25"/>
        </w:rPr>
        <w:t>)</w:t>
      </w:r>
      <w:r w:rsidR="00E04C1A" w:rsidRPr="00E04C1A">
        <w:rPr>
          <w:rFonts w:asciiTheme="minorHAnsi" w:hAnsiTheme="minorHAnsi" w:cstheme="minorHAnsi"/>
          <w:b/>
          <w:bCs/>
          <w:sz w:val="25"/>
          <w:szCs w:val="25"/>
        </w:rPr>
        <w:t xml:space="preserve"> </w:t>
      </w:r>
      <w:r w:rsidR="00E04C1A" w:rsidRPr="00E04C1A">
        <w:rPr>
          <w:rFonts w:asciiTheme="minorHAnsi" w:hAnsiTheme="minorHAnsi" w:cstheme="minorHAnsi"/>
          <w:b/>
          <w:bCs/>
          <w:color w:val="FF0000"/>
          <w:sz w:val="25"/>
          <w:szCs w:val="25"/>
        </w:rPr>
        <w:t>See above</w:t>
      </w: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b/>
          <w:bCs/>
          <w:sz w:val="25"/>
          <w:szCs w:val="25"/>
        </w:rPr>
        <w:t>D. OTHERS WHO VIEWED DENOMINATIONALISM AS WRONG...</w:t>
      </w:r>
    </w:p>
    <w:p w:rsidR="004C3D18" w:rsidRPr="00E04C1A" w:rsidRDefault="004C3D18" w:rsidP="004C3D18">
      <w:pPr>
        <w:pStyle w:val="HTMLPreformatted"/>
        <w:tabs>
          <w:tab w:val="clear" w:pos="916"/>
          <w:tab w:val="left" w:pos="270"/>
        </w:tabs>
        <w:rPr>
          <w:rFonts w:asciiTheme="minorHAnsi" w:hAnsiTheme="minorHAnsi" w:cstheme="minorHAnsi"/>
          <w:sz w:val="25"/>
          <w:szCs w:val="25"/>
        </w:rPr>
      </w:pPr>
      <w:r w:rsidRPr="00E04C1A">
        <w:rPr>
          <w:rFonts w:asciiTheme="minorHAnsi" w:hAnsiTheme="minorHAnsi" w:cstheme="minorHAnsi"/>
          <w:sz w:val="25"/>
          <w:szCs w:val="25"/>
        </w:rPr>
        <w:tab/>
        <w:t xml:space="preserve">1. </w:t>
      </w:r>
      <w:r w:rsidRPr="00E04C1A">
        <w:rPr>
          <w:rFonts w:asciiTheme="minorHAnsi" w:hAnsiTheme="minorHAnsi" w:cstheme="minorHAnsi"/>
          <w:b/>
          <w:bCs/>
          <w:sz w:val="25"/>
          <w:szCs w:val="25"/>
        </w:rPr>
        <w:t>Martin Luther</w:t>
      </w:r>
      <w:r w:rsidRPr="00E04C1A">
        <w:rPr>
          <w:rFonts w:asciiTheme="minorHAnsi" w:hAnsiTheme="minorHAnsi" w:cstheme="minorHAnsi"/>
          <w:sz w:val="25"/>
          <w:szCs w:val="25"/>
        </w:rPr>
        <w:t>, a leader of the Reformation:</w:t>
      </w:r>
    </w:p>
    <w:p w:rsidR="004C3D18" w:rsidRPr="00E04C1A" w:rsidRDefault="004C3D18" w:rsidP="004C3D18">
      <w:pPr>
        <w:pStyle w:val="HTMLPreformatted"/>
        <w:tabs>
          <w:tab w:val="clear" w:pos="916"/>
          <w:tab w:val="left" w:pos="270"/>
        </w:tabs>
        <w:rPr>
          <w:rFonts w:asciiTheme="minorHAnsi" w:hAnsiTheme="minorHAnsi" w:cstheme="minorHAnsi"/>
          <w:b/>
          <w:bCs/>
          <w:sz w:val="25"/>
          <w:szCs w:val="25"/>
        </w:rPr>
      </w:pPr>
      <w:r w:rsidRPr="00E04C1A">
        <w:rPr>
          <w:rFonts w:asciiTheme="minorHAnsi" w:hAnsiTheme="minorHAnsi" w:cstheme="minorHAnsi"/>
          <w:sz w:val="25"/>
          <w:szCs w:val="25"/>
        </w:rPr>
        <w:tab/>
        <w:t xml:space="preserve">"I ask that men make no reference to my name, and call themselves not Lutherans, but Christians.  What is Luther?  …No, no, my dear friends; let us abolish all party names, and call ourselves Christians after Him Whose doctrine we have." - </w:t>
      </w:r>
      <w:r w:rsidRPr="00E04C1A">
        <w:rPr>
          <w:rFonts w:asciiTheme="minorHAnsi" w:hAnsiTheme="minorHAnsi" w:cstheme="minorHAnsi"/>
          <w:b/>
          <w:bCs/>
          <w:sz w:val="25"/>
          <w:szCs w:val="25"/>
        </w:rPr>
        <w:t xml:space="preserve">Hugh Thomason Kerr, A </w:t>
      </w:r>
      <w:proofErr w:type="spellStart"/>
      <w:r w:rsidRPr="00E04C1A">
        <w:rPr>
          <w:rFonts w:asciiTheme="minorHAnsi" w:hAnsiTheme="minorHAnsi" w:cstheme="minorHAnsi"/>
          <w:b/>
          <w:bCs/>
          <w:sz w:val="25"/>
          <w:szCs w:val="25"/>
        </w:rPr>
        <w:t>Compend</w:t>
      </w:r>
      <w:proofErr w:type="spellEnd"/>
      <w:r w:rsidRPr="00E04C1A">
        <w:rPr>
          <w:rFonts w:asciiTheme="minorHAnsi" w:hAnsiTheme="minorHAnsi" w:cstheme="minorHAnsi"/>
          <w:b/>
          <w:bCs/>
          <w:sz w:val="25"/>
          <w:szCs w:val="25"/>
        </w:rPr>
        <w:t xml:space="preserve"> of Luther’s Theology          (Philadelphia: The Westminster Press, 1943, p. 135)</w:t>
      </w:r>
    </w:p>
    <w:p w:rsidR="004C3D18" w:rsidRPr="00E04C1A" w:rsidRDefault="004C3D18" w:rsidP="004C3D18">
      <w:pPr>
        <w:pStyle w:val="HTMLPreformatted"/>
        <w:tabs>
          <w:tab w:val="clear" w:pos="916"/>
          <w:tab w:val="left" w:pos="270"/>
        </w:tabs>
        <w:rPr>
          <w:rFonts w:asciiTheme="minorHAnsi" w:hAnsiTheme="minorHAnsi" w:cstheme="minorHAnsi"/>
          <w:sz w:val="25"/>
          <w:szCs w:val="25"/>
        </w:rPr>
      </w:pPr>
      <w:r w:rsidRPr="00E04C1A">
        <w:rPr>
          <w:rFonts w:asciiTheme="minorHAnsi" w:hAnsiTheme="minorHAnsi" w:cstheme="minorHAnsi"/>
          <w:b/>
          <w:bCs/>
          <w:sz w:val="25"/>
          <w:szCs w:val="25"/>
        </w:rPr>
        <w:tab/>
      </w:r>
      <w:r w:rsidRPr="00E04C1A">
        <w:rPr>
          <w:rFonts w:asciiTheme="minorHAnsi" w:hAnsiTheme="minorHAnsi" w:cstheme="minorHAnsi"/>
          <w:bCs/>
          <w:sz w:val="25"/>
          <w:szCs w:val="25"/>
        </w:rPr>
        <w:t>2</w:t>
      </w:r>
      <w:r w:rsidRPr="00E04C1A">
        <w:rPr>
          <w:rFonts w:asciiTheme="minorHAnsi" w:hAnsiTheme="minorHAnsi" w:cstheme="minorHAnsi"/>
          <w:sz w:val="25"/>
          <w:szCs w:val="25"/>
        </w:rPr>
        <w:t xml:space="preserve">. </w:t>
      </w:r>
      <w:r w:rsidRPr="00E04C1A">
        <w:rPr>
          <w:rFonts w:asciiTheme="minorHAnsi" w:hAnsiTheme="minorHAnsi" w:cstheme="minorHAnsi"/>
          <w:b/>
          <w:bCs/>
          <w:sz w:val="25"/>
          <w:szCs w:val="25"/>
        </w:rPr>
        <w:t>Charles Spurgeon</w:t>
      </w:r>
      <w:r w:rsidRPr="00E04C1A">
        <w:rPr>
          <w:rFonts w:asciiTheme="minorHAnsi" w:hAnsiTheme="minorHAnsi" w:cstheme="minorHAnsi"/>
          <w:sz w:val="25"/>
          <w:szCs w:val="25"/>
        </w:rPr>
        <w:t>, famous Baptist preacher:</w:t>
      </w:r>
    </w:p>
    <w:p w:rsidR="004C3D18" w:rsidRPr="00E04C1A" w:rsidRDefault="004C3D18" w:rsidP="004C3D18">
      <w:pPr>
        <w:pStyle w:val="HTMLPreformatted"/>
        <w:tabs>
          <w:tab w:val="clear" w:pos="916"/>
          <w:tab w:val="left" w:pos="270"/>
        </w:tabs>
        <w:rPr>
          <w:rFonts w:asciiTheme="minorHAnsi" w:hAnsiTheme="minorHAnsi" w:cstheme="minorHAnsi"/>
          <w:sz w:val="25"/>
          <w:szCs w:val="25"/>
        </w:rPr>
      </w:pPr>
      <w:r w:rsidRPr="00E04C1A">
        <w:rPr>
          <w:rFonts w:asciiTheme="minorHAnsi" w:hAnsiTheme="minorHAnsi" w:cstheme="minorHAnsi"/>
          <w:sz w:val="25"/>
          <w:szCs w:val="25"/>
        </w:rPr>
        <w:tab/>
        <w:t xml:space="preserve">"I look forward with pleasure to the day when there will not be a Baptist living!  I hope that the Baptist name will soon perish, but let Christ’s name last forever." – </w:t>
      </w:r>
      <w:r w:rsidRPr="00E04C1A">
        <w:rPr>
          <w:rFonts w:asciiTheme="minorHAnsi" w:hAnsiTheme="minorHAnsi" w:cstheme="minorHAnsi"/>
          <w:b/>
          <w:bCs/>
          <w:sz w:val="25"/>
          <w:szCs w:val="25"/>
        </w:rPr>
        <w:t>Spurgeon Memorial Library, Vol. I., p. 168</w:t>
      </w: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sz w:val="25"/>
          <w:szCs w:val="25"/>
        </w:rPr>
        <w:t xml:space="preserve">      </w:t>
      </w:r>
      <w:r w:rsidRPr="00E04C1A">
        <w:rPr>
          <w:rFonts w:asciiTheme="minorHAnsi" w:hAnsiTheme="minorHAnsi" w:cstheme="minorHAnsi"/>
          <w:b/>
          <w:bCs/>
          <w:sz w:val="25"/>
          <w:szCs w:val="25"/>
        </w:rPr>
        <w:t xml:space="preserve">-- </w:t>
      </w:r>
      <w:r w:rsidRPr="00E04C1A">
        <w:rPr>
          <w:rFonts w:asciiTheme="minorHAnsi" w:hAnsiTheme="minorHAnsi" w:cstheme="minorHAnsi"/>
          <w:b/>
          <w:bCs/>
          <w:sz w:val="25"/>
          <w:szCs w:val="25"/>
          <w:highlight w:val="yellow"/>
        </w:rPr>
        <w:t>Note well:  these individuals were bemoaning the use of denominational titles, not organizational ties per se.</w:t>
      </w:r>
    </w:p>
    <w:p w:rsidR="004C3D18" w:rsidRPr="00E04C1A" w:rsidRDefault="004C3D18" w:rsidP="004C3D18">
      <w:pPr>
        <w:pStyle w:val="HTMLPreformatted"/>
        <w:rPr>
          <w:rFonts w:asciiTheme="minorHAnsi" w:hAnsiTheme="minorHAnsi" w:cstheme="minorHAnsi"/>
          <w:sz w:val="16"/>
          <w:szCs w:val="16"/>
        </w:rPr>
      </w:pPr>
    </w:p>
    <w:p w:rsidR="004C3D18" w:rsidRPr="00E04C1A" w:rsidRDefault="004C3D18" w:rsidP="004C3D18">
      <w:pPr>
        <w:pStyle w:val="HTMLPreformatted"/>
        <w:rPr>
          <w:rFonts w:asciiTheme="minorHAnsi" w:hAnsiTheme="minorHAnsi" w:cstheme="minorHAnsi"/>
          <w:sz w:val="25"/>
          <w:szCs w:val="25"/>
          <w:u w:val="single"/>
        </w:rPr>
      </w:pPr>
      <w:r w:rsidRPr="00E04C1A">
        <w:rPr>
          <w:rFonts w:asciiTheme="minorHAnsi" w:hAnsiTheme="minorHAnsi" w:cstheme="minorHAnsi"/>
          <w:b/>
          <w:bCs/>
          <w:sz w:val="25"/>
          <w:szCs w:val="25"/>
          <w:u w:val="single"/>
        </w:rPr>
        <w:t>CONCLUSION</w:t>
      </w:r>
    </w:p>
    <w:p w:rsidR="004C3D18" w:rsidRPr="00E04C1A" w:rsidRDefault="004C3D18" w:rsidP="004C3D18">
      <w:pPr>
        <w:pStyle w:val="HTMLPreformatted"/>
        <w:rPr>
          <w:rFonts w:asciiTheme="minorHAnsi" w:hAnsiTheme="minorHAnsi" w:cstheme="minorHAnsi"/>
          <w:sz w:val="16"/>
          <w:szCs w:val="16"/>
        </w:rPr>
      </w:pP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sz w:val="25"/>
          <w:szCs w:val="25"/>
        </w:rPr>
        <w:t>If local churches are to successfully confront the challenge of denominationalism, they must...</w:t>
      </w:r>
    </w:p>
    <w:p w:rsidR="004C3D18" w:rsidRPr="00E04C1A" w:rsidRDefault="004C3D18" w:rsidP="004C3D18">
      <w:pPr>
        <w:pStyle w:val="HTMLPreformatted"/>
        <w:tabs>
          <w:tab w:val="clear" w:pos="916"/>
          <w:tab w:val="left" w:pos="270"/>
        </w:tabs>
        <w:rPr>
          <w:rFonts w:asciiTheme="minorHAnsi" w:hAnsiTheme="minorHAnsi" w:cstheme="minorHAnsi"/>
          <w:sz w:val="25"/>
          <w:szCs w:val="25"/>
        </w:rPr>
      </w:pPr>
      <w:r w:rsidRPr="00E04C1A">
        <w:rPr>
          <w:rFonts w:asciiTheme="minorHAnsi" w:hAnsiTheme="minorHAnsi" w:cstheme="minorHAnsi"/>
          <w:sz w:val="25"/>
          <w:szCs w:val="25"/>
        </w:rPr>
        <w:tab/>
        <w:t>a. Remain independent, congregations</w:t>
      </w:r>
    </w:p>
    <w:p w:rsidR="004C3D18" w:rsidRPr="00E04C1A" w:rsidRDefault="004C3D18" w:rsidP="004C3D18">
      <w:pPr>
        <w:pStyle w:val="HTMLPreformatted"/>
        <w:tabs>
          <w:tab w:val="clear" w:pos="916"/>
          <w:tab w:val="left" w:pos="270"/>
        </w:tabs>
        <w:rPr>
          <w:rFonts w:asciiTheme="minorHAnsi" w:hAnsiTheme="minorHAnsi" w:cstheme="minorHAnsi"/>
          <w:sz w:val="25"/>
          <w:szCs w:val="25"/>
        </w:rPr>
      </w:pPr>
      <w:r w:rsidRPr="00E04C1A">
        <w:rPr>
          <w:rFonts w:asciiTheme="minorHAnsi" w:hAnsiTheme="minorHAnsi" w:cstheme="minorHAnsi"/>
          <w:sz w:val="25"/>
          <w:szCs w:val="25"/>
        </w:rPr>
        <w:tab/>
        <w:t>b. Refuse organizational associations w/ churches</w:t>
      </w:r>
    </w:p>
    <w:p w:rsidR="004C3D18" w:rsidRPr="00E04C1A" w:rsidRDefault="004C3D18" w:rsidP="004C3D18">
      <w:pPr>
        <w:pStyle w:val="HTMLPreformatted"/>
        <w:tabs>
          <w:tab w:val="clear" w:pos="916"/>
          <w:tab w:val="left" w:pos="270"/>
        </w:tabs>
        <w:rPr>
          <w:rFonts w:asciiTheme="minorHAnsi" w:hAnsiTheme="minorHAnsi" w:cstheme="minorHAnsi"/>
          <w:sz w:val="25"/>
          <w:szCs w:val="25"/>
        </w:rPr>
      </w:pPr>
      <w:r w:rsidRPr="00E04C1A">
        <w:rPr>
          <w:rFonts w:asciiTheme="minorHAnsi" w:hAnsiTheme="minorHAnsi" w:cstheme="minorHAnsi"/>
          <w:sz w:val="25"/>
          <w:szCs w:val="25"/>
        </w:rPr>
        <w:tab/>
        <w:t xml:space="preserve">c. Refrain from using denominational names </w:t>
      </w: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sz w:val="25"/>
          <w:szCs w:val="25"/>
        </w:rPr>
        <w:t>Churches that succeed in avoiding denomination</w:t>
      </w:r>
      <w:bookmarkStart w:id="0" w:name="_GoBack"/>
      <w:bookmarkEnd w:id="0"/>
      <w:r w:rsidRPr="00E04C1A">
        <w:rPr>
          <w:rFonts w:asciiTheme="minorHAnsi" w:hAnsiTheme="minorHAnsi" w:cstheme="minorHAnsi"/>
          <w:sz w:val="25"/>
          <w:szCs w:val="25"/>
        </w:rPr>
        <w:t>alism are more likely to be...</w:t>
      </w: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sz w:val="25"/>
          <w:szCs w:val="25"/>
        </w:rPr>
        <w:t xml:space="preserve">   a. Nothing more than local churches of Christ</w:t>
      </w: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sz w:val="25"/>
          <w:szCs w:val="25"/>
        </w:rPr>
        <w:t xml:space="preserve">   b. Christians who simply seek to follow Jesus</w:t>
      </w:r>
    </w:p>
    <w:p w:rsidR="004C3D18" w:rsidRPr="00E04C1A" w:rsidRDefault="004C3D18" w:rsidP="004C3D18">
      <w:pPr>
        <w:pStyle w:val="HTMLPreformatted"/>
        <w:rPr>
          <w:rFonts w:asciiTheme="minorHAnsi" w:hAnsiTheme="minorHAnsi" w:cstheme="minorHAnsi"/>
          <w:sz w:val="25"/>
          <w:szCs w:val="25"/>
        </w:rPr>
      </w:pPr>
      <w:r w:rsidRPr="00E04C1A">
        <w:rPr>
          <w:rFonts w:asciiTheme="minorHAnsi" w:hAnsiTheme="minorHAnsi" w:cstheme="minorHAnsi"/>
          <w:sz w:val="25"/>
          <w:szCs w:val="25"/>
        </w:rPr>
        <w:t xml:space="preserve">   c. The answer to the prayer of our Lord for unity </w:t>
      </w:r>
    </w:p>
    <w:p w:rsidR="002A31CB" w:rsidRPr="00E04C1A" w:rsidRDefault="004C3D18" w:rsidP="004C3D18">
      <w:pPr>
        <w:rPr>
          <w:sz w:val="25"/>
          <w:szCs w:val="25"/>
        </w:rPr>
      </w:pPr>
      <w:r w:rsidRPr="00E04C1A">
        <w:rPr>
          <w:rFonts w:cstheme="minorHAnsi"/>
          <w:sz w:val="25"/>
          <w:szCs w:val="25"/>
        </w:rPr>
        <w:t xml:space="preserve">cf. </w:t>
      </w:r>
      <w:hyperlink r:id="rId11" w:tgtFrame="_blank" w:history="1">
        <w:proofErr w:type="spellStart"/>
        <w:r w:rsidRPr="00E04C1A">
          <w:rPr>
            <w:rStyle w:val="Hyperlink"/>
            <w:rFonts w:cstheme="minorHAnsi"/>
            <w:b/>
            <w:bCs/>
            <w:color w:val="auto"/>
            <w:sz w:val="25"/>
            <w:szCs w:val="25"/>
            <w:u w:val="none"/>
          </w:rPr>
          <w:t>Jn</w:t>
        </w:r>
        <w:proofErr w:type="spellEnd"/>
        <w:r w:rsidRPr="00E04C1A">
          <w:rPr>
            <w:rStyle w:val="Hyperlink"/>
            <w:rFonts w:cstheme="minorHAnsi"/>
            <w:b/>
            <w:bCs/>
            <w:color w:val="auto"/>
            <w:sz w:val="25"/>
            <w:szCs w:val="25"/>
            <w:u w:val="none"/>
          </w:rPr>
          <w:t xml:space="preserve"> 17:20-21</w:t>
        </w:r>
      </w:hyperlink>
      <w:r w:rsidR="00E04C1A" w:rsidRPr="00E04C1A">
        <w:rPr>
          <w:rStyle w:val="Hyperlink"/>
          <w:rFonts w:cstheme="minorHAnsi"/>
          <w:b/>
          <w:bCs/>
          <w:color w:val="auto"/>
          <w:sz w:val="25"/>
          <w:szCs w:val="25"/>
          <w:u w:val="none"/>
        </w:rPr>
        <w:t xml:space="preserve"> </w:t>
      </w:r>
      <w:r w:rsidR="00E04C1A" w:rsidRPr="00E04C1A">
        <w:rPr>
          <w:rStyle w:val="Hyperlink"/>
          <w:rFonts w:cstheme="minorHAnsi"/>
          <w:b/>
          <w:bCs/>
          <w:color w:val="FF0000"/>
          <w:sz w:val="25"/>
          <w:szCs w:val="25"/>
          <w:u w:val="none"/>
        </w:rPr>
        <w:t xml:space="preserve"> (See above)</w:t>
      </w:r>
    </w:p>
    <w:sectPr w:rsidR="002A31CB" w:rsidRPr="00E04C1A" w:rsidSect="00E04C1A">
      <w:pgSz w:w="12240" w:h="15840"/>
      <w:pgMar w:top="540" w:right="72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18"/>
    <w:rsid w:val="002A31CB"/>
    <w:rsid w:val="004C3D18"/>
    <w:rsid w:val="00E0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715C"/>
  <w15:chartTrackingRefBased/>
  <w15:docId w15:val="{B300C313-2E76-4653-8DE9-FE66DB86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3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C3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3D18"/>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C3D18"/>
    <w:rPr>
      <w:color w:val="0000FF"/>
      <w:u w:val="single"/>
    </w:rPr>
  </w:style>
  <w:style w:type="paragraph" w:styleId="BalloonText">
    <w:name w:val="Balloon Text"/>
    <w:basedOn w:val="Normal"/>
    <w:link w:val="BalloonTextChar"/>
    <w:uiPriority w:val="99"/>
    <w:semiHidden/>
    <w:unhideWhenUsed/>
    <w:rsid w:val="00E04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1Co%203.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blia.com/bible/nkjv/1Co%201.10-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ible/nkjv/1Pe%205.1-2" TargetMode="External"/><Relationship Id="rId11" Type="http://schemas.openxmlformats.org/officeDocument/2006/relationships/hyperlink" Target="http://biblia.com/bible/nkjv/Jn%2017.20-21" TargetMode="External"/><Relationship Id="rId5" Type="http://schemas.openxmlformats.org/officeDocument/2006/relationships/hyperlink" Target="http://biblia.com/bible/nkjv/Ac%2020.28" TargetMode="External"/><Relationship Id="rId10" Type="http://schemas.openxmlformats.org/officeDocument/2006/relationships/hyperlink" Target="http://biblia.com/bible/nkjv/Jn%2017.21" TargetMode="External"/><Relationship Id="rId4" Type="http://schemas.openxmlformats.org/officeDocument/2006/relationships/hyperlink" Target="http://biblia.com/bible/nkjv/Ac%2020.17" TargetMode="External"/><Relationship Id="rId9" Type="http://schemas.openxmlformats.org/officeDocument/2006/relationships/hyperlink" Target="http://biblia.com/bible/nkjv/Ep%202.1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1</cp:revision>
  <cp:lastPrinted>2016-12-14T19:53:00Z</cp:lastPrinted>
  <dcterms:created xsi:type="dcterms:W3CDTF">2016-12-14T16:31:00Z</dcterms:created>
  <dcterms:modified xsi:type="dcterms:W3CDTF">2016-12-14T20:25:00Z</dcterms:modified>
</cp:coreProperties>
</file>